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Pr="000A423B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0A423B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0A423B">
        <w:rPr>
          <w:rFonts w:asciiTheme="majorHAnsi" w:hAnsiTheme="majorHAnsi" w:cs="Calibri"/>
        </w:rPr>
        <w:t>Bangor Area Storm Water Group Meeting</w:t>
      </w:r>
    </w:p>
    <w:p w:rsidR="005D1E6E" w:rsidRPr="000A423B" w:rsidRDefault="00FE46EA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June 8</w:t>
      </w:r>
      <w:bookmarkStart w:id="0" w:name="_GoBack"/>
      <w:bookmarkEnd w:id="0"/>
      <w:r w:rsidR="000E72E3" w:rsidRPr="000A423B">
        <w:rPr>
          <w:rFonts w:asciiTheme="majorHAnsi" w:hAnsiTheme="majorHAnsi" w:cs="Calibri"/>
          <w:b w:val="0"/>
        </w:rPr>
        <w:t>, 2017</w:t>
      </w:r>
    </w:p>
    <w:p w:rsidR="005D1E6E" w:rsidRPr="000A423B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0A423B">
        <w:rPr>
          <w:rFonts w:asciiTheme="majorHAnsi" w:hAnsiTheme="majorHAnsi" w:cs="Calibri"/>
          <w:b w:val="0"/>
          <w:color w:val="000000"/>
        </w:rPr>
        <w:t xml:space="preserve">Location: </w:t>
      </w:r>
      <w:proofErr w:type="spellStart"/>
      <w:r w:rsidR="00E060DA" w:rsidRPr="000A423B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E060DA" w:rsidRPr="000A423B">
        <w:rPr>
          <w:rFonts w:asciiTheme="majorHAnsi" w:hAnsiTheme="majorHAnsi" w:cs="Calibri"/>
          <w:b w:val="0"/>
          <w:color w:val="000000"/>
        </w:rPr>
        <w:t xml:space="preserve"> Town Office, </w:t>
      </w:r>
      <w:proofErr w:type="spellStart"/>
      <w:r w:rsidR="00E060DA" w:rsidRPr="000A423B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E060DA" w:rsidRPr="000A423B">
        <w:rPr>
          <w:rFonts w:asciiTheme="majorHAnsi" w:hAnsiTheme="majorHAnsi" w:cs="Calibri"/>
          <w:b w:val="0"/>
          <w:color w:val="000000"/>
        </w:rPr>
        <w:t>, Maine</w:t>
      </w:r>
    </w:p>
    <w:p w:rsidR="005D1E6E" w:rsidRPr="000A423B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0A423B">
        <w:rPr>
          <w:rFonts w:asciiTheme="majorHAnsi" w:hAnsiTheme="majorHAnsi" w:cs="Calibri"/>
          <w:b w:val="0"/>
        </w:rPr>
        <w:t>9:00 am – 11:00 am</w:t>
      </w:r>
    </w:p>
    <w:p w:rsidR="005D1E6E" w:rsidRPr="000A423B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0A423B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0A423B">
        <w:rPr>
          <w:rFonts w:asciiTheme="majorHAnsi" w:hAnsiTheme="majorHAnsi" w:cs="Calibri"/>
          <w:sz w:val="24"/>
        </w:rPr>
        <w:t>AGENDA</w:t>
      </w:r>
    </w:p>
    <w:p w:rsidR="005D1E6E" w:rsidRPr="000A423B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0A423B" w:rsidRDefault="0039145E" w:rsidP="0039145E">
      <w:pPr>
        <w:shd w:val="clear" w:color="auto" w:fill="FFFFFF"/>
        <w:rPr>
          <w:rFonts w:asciiTheme="majorHAnsi" w:hAnsiTheme="majorHAnsi" w:cs="Arial"/>
          <w:color w:val="000000"/>
        </w:rPr>
      </w:pPr>
      <w:r w:rsidRPr="000A423B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0A423B">
        <w:rPr>
          <w:rFonts w:asciiTheme="majorHAnsi" w:hAnsiTheme="majorHAnsi" w:cs="Arial"/>
          <w:b/>
          <w:color w:val="000000"/>
        </w:rPr>
        <w:t>am</w:t>
      </w:r>
      <w:proofErr w:type="gramEnd"/>
      <w:r w:rsidRPr="000A423B">
        <w:rPr>
          <w:rFonts w:asciiTheme="majorHAnsi" w:hAnsiTheme="majorHAnsi" w:cs="Arial"/>
          <w:b/>
          <w:color w:val="000000"/>
        </w:rPr>
        <w:t> </w:t>
      </w:r>
      <w:r w:rsidR="005502C1" w:rsidRPr="000A423B">
        <w:rPr>
          <w:rFonts w:asciiTheme="majorHAnsi" w:hAnsiTheme="majorHAnsi" w:cs="Arial"/>
          <w:b/>
          <w:color w:val="000000"/>
        </w:rPr>
        <w:t>        </w:t>
      </w:r>
      <w:r w:rsidR="005502C1" w:rsidRPr="000A423B">
        <w:rPr>
          <w:rFonts w:asciiTheme="majorHAnsi" w:hAnsiTheme="majorHAnsi" w:cs="Arial"/>
          <w:b/>
          <w:color w:val="000000"/>
        </w:rPr>
        <w:tab/>
      </w:r>
      <w:r w:rsidRPr="000A423B">
        <w:rPr>
          <w:rFonts w:asciiTheme="majorHAnsi" w:hAnsiTheme="majorHAnsi" w:cs="Arial"/>
          <w:b/>
          <w:color w:val="000000"/>
        </w:rPr>
        <w:t>Welcome and Round-robin Introductions</w:t>
      </w:r>
      <w:r w:rsidR="00137C71" w:rsidRPr="000A423B">
        <w:rPr>
          <w:rFonts w:asciiTheme="majorHAnsi" w:hAnsiTheme="majorHAnsi" w:cs="Arial"/>
          <w:b/>
          <w:color w:val="000000"/>
        </w:rPr>
        <w:t xml:space="preserve"> </w:t>
      </w:r>
      <w:r w:rsidR="00137C71" w:rsidRPr="000A423B">
        <w:rPr>
          <w:rFonts w:asciiTheme="majorHAnsi" w:hAnsiTheme="majorHAnsi" w:cs="Arial"/>
          <w:color w:val="000000"/>
        </w:rPr>
        <w:t>(5 min)</w:t>
      </w:r>
    </w:p>
    <w:p w:rsidR="0039145E" w:rsidRPr="000A423B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F02DEA" w:rsidRPr="000A423B" w:rsidRDefault="008623F8" w:rsidP="00C36B65">
      <w:pPr>
        <w:shd w:val="clear" w:color="auto" w:fill="FFFFFF"/>
        <w:ind w:left="1440" w:hanging="1440"/>
        <w:rPr>
          <w:rFonts w:asciiTheme="majorHAnsi" w:hAnsiTheme="majorHAnsi" w:cs="Arial"/>
          <w:color w:val="000000"/>
        </w:rPr>
      </w:pPr>
      <w:r w:rsidRPr="000A423B">
        <w:rPr>
          <w:rFonts w:asciiTheme="majorHAnsi" w:hAnsiTheme="majorHAnsi" w:cs="Arial"/>
          <w:b/>
          <w:color w:val="000000"/>
        </w:rPr>
        <w:t>9:05</w:t>
      </w:r>
      <w:r w:rsidR="0039145E" w:rsidRPr="000A423B">
        <w:rPr>
          <w:rFonts w:asciiTheme="majorHAnsi" w:hAnsiTheme="majorHAnsi" w:cs="Arial"/>
          <w:b/>
          <w:color w:val="000000"/>
        </w:rPr>
        <w:t xml:space="preserve"> am </w:t>
      </w:r>
      <w:r w:rsidR="005502C1" w:rsidRPr="000A423B">
        <w:rPr>
          <w:rFonts w:asciiTheme="majorHAnsi" w:hAnsiTheme="majorHAnsi" w:cs="Arial"/>
          <w:b/>
          <w:color w:val="000000"/>
        </w:rPr>
        <w:t>         </w:t>
      </w:r>
      <w:r w:rsidR="005502C1" w:rsidRPr="000A423B">
        <w:rPr>
          <w:rFonts w:asciiTheme="majorHAnsi" w:hAnsiTheme="majorHAnsi" w:cs="Arial"/>
          <w:b/>
          <w:color w:val="000000"/>
        </w:rPr>
        <w:tab/>
      </w:r>
      <w:r w:rsidR="00E060DA" w:rsidRPr="000A423B">
        <w:rPr>
          <w:rFonts w:asciiTheme="majorHAnsi" w:hAnsiTheme="majorHAnsi" w:cs="Arial"/>
          <w:b/>
          <w:color w:val="000000"/>
        </w:rPr>
        <w:t xml:space="preserve">MS4 </w:t>
      </w:r>
      <w:proofErr w:type="spellStart"/>
      <w:r w:rsidR="00E060DA" w:rsidRPr="000A423B">
        <w:rPr>
          <w:rFonts w:asciiTheme="majorHAnsi" w:hAnsiTheme="majorHAnsi" w:cs="Arial"/>
          <w:b/>
          <w:color w:val="000000"/>
        </w:rPr>
        <w:t>Stormwater</w:t>
      </w:r>
      <w:proofErr w:type="spellEnd"/>
      <w:r w:rsidR="00E060DA" w:rsidRPr="000A423B">
        <w:rPr>
          <w:rFonts w:asciiTheme="majorHAnsi" w:hAnsiTheme="majorHAnsi" w:cs="Arial"/>
          <w:b/>
          <w:color w:val="000000"/>
        </w:rPr>
        <w:t xml:space="preserve"> Management Sharing Session</w:t>
      </w:r>
      <w:r w:rsidR="00F5555B">
        <w:rPr>
          <w:rFonts w:asciiTheme="majorHAnsi" w:hAnsiTheme="majorHAnsi" w:cs="Arial"/>
          <w:b/>
          <w:color w:val="000000"/>
        </w:rPr>
        <w:t xml:space="preserve"> – Part </w:t>
      </w:r>
      <w:proofErr w:type="gramStart"/>
      <w:r w:rsidR="00F5555B">
        <w:rPr>
          <w:rFonts w:asciiTheme="majorHAnsi" w:hAnsiTheme="majorHAnsi" w:cs="Arial"/>
          <w:b/>
          <w:color w:val="000000"/>
        </w:rPr>
        <w:t xml:space="preserve">2 </w:t>
      </w:r>
      <w:r w:rsidR="00E060DA" w:rsidRPr="000A423B">
        <w:rPr>
          <w:rFonts w:asciiTheme="majorHAnsi" w:hAnsiTheme="majorHAnsi" w:cs="Arial"/>
          <w:b/>
          <w:color w:val="000000"/>
        </w:rPr>
        <w:t xml:space="preserve"> </w:t>
      </w:r>
      <w:r w:rsidR="00E060DA" w:rsidRPr="000A423B">
        <w:rPr>
          <w:rFonts w:asciiTheme="majorHAnsi" w:hAnsiTheme="majorHAnsi" w:cs="Arial"/>
          <w:color w:val="000000"/>
        </w:rPr>
        <w:t>(</w:t>
      </w:r>
      <w:proofErr w:type="gramEnd"/>
      <w:r w:rsidR="00E060DA" w:rsidRPr="000A423B">
        <w:rPr>
          <w:rFonts w:asciiTheme="majorHAnsi" w:hAnsiTheme="majorHAnsi" w:cs="Arial"/>
          <w:color w:val="000000"/>
        </w:rPr>
        <w:t>15 min)</w:t>
      </w:r>
    </w:p>
    <w:p w:rsidR="000E72E3" w:rsidRPr="000A423B" w:rsidRDefault="000E72E3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D6354F" w:rsidRPr="000A423B" w:rsidRDefault="00E060DA" w:rsidP="00D6354F">
      <w:pPr>
        <w:shd w:val="clear" w:color="auto" w:fill="FFFFFF"/>
        <w:ind w:left="1440" w:hanging="1440"/>
        <w:rPr>
          <w:rFonts w:asciiTheme="majorHAnsi" w:hAnsiTheme="majorHAnsi" w:cs="Arial"/>
          <w:color w:val="000000"/>
        </w:rPr>
      </w:pPr>
      <w:r w:rsidRPr="000A423B">
        <w:rPr>
          <w:rFonts w:asciiTheme="majorHAnsi" w:hAnsiTheme="majorHAnsi" w:cs="Arial"/>
          <w:b/>
          <w:color w:val="000000"/>
        </w:rPr>
        <w:t>9:20</w:t>
      </w:r>
      <w:r w:rsidR="000E72E3" w:rsidRPr="000A423B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137C71" w:rsidRPr="000A423B">
        <w:rPr>
          <w:rFonts w:asciiTheme="majorHAnsi" w:hAnsiTheme="majorHAnsi" w:cs="Arial"/>
          <w:b/>
          <w:color w:val="000000"/>
        </w:rPr>
        <w:t>am</w:t>
      </w:r>
      <w:proofErr w:type="gramEnd"/>
      <w:r w:rsidR="00137C71" w:rsidRPr="000A423B">
        <w:rPr>
          <w:rFonts w:asciiTheme="majorHAnsi" w:hAnsiTheme="majorHAnsi" w:cs="Arial"/>
          <w:b/>
          <w:color w:val="000000"/>
        </w:rPr>
        <w:tab/>
      </w:r>
      <w:r w:rsidRPr="000A423B">
        <w:rPr>
          <w:rFonts w:asciiTheme="majorHAnsi" w:hAnsiTheme="majorHAnsi" w:cs="Arial"/>
          <w:b/>
          <w:color w:val="000000"/>
        </w:rPr>
        <w:t>E&amp;O Reports and Planning</w:t>
      </w:r>
      <w:r w:rsidR="00D6354F" w:rsidRPr="000A423B">
        <w:rPr>
          <w:rFonts w:asciiTheme="majorHAnsi" w:hAnsiTheme="majorHAnsi" w:cs="Arial"/>
          <w:b/>
          <w:color w:val="000000"/>
        </w:rPr>
        <w:t xml:space="preserve"> </w:t>
      </w:r>
      <w:r w:rsidRPr="000A423B">
        <w:rPr>
          <w:rFonts w:asciiTheme="majorHAnsi" w:hAnsiTheme="majorHAnsi" w:cs="Arial"/>
          <w:color w:val="000000"/>
        </w:rPr>
        <w:t>(25</w:t>
      </w:r>
      <w:r w:rsidR="00D6354F" w:rsidRPr="000A423B">
        <w:rPr>
          <w:rFonts w:asciiTheme="majorHAnsi" w:hAnsiTheme="majorHAnsi" w:cs="Arial"/>
          <w:color w:val="000000"/>
        </w:rPr>
        <w:t xml:space="preserve"> min)</w:t>
      </w:r>
    </w:p>
    <w:p w:rsidR="000A423B" w:rsidRPr="000A423B" w:rsidRDefault="000A423B" w:rsidP="00E060DA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 xml:space="preserve">Rapid Updates </w:t>
      </w:r>
    </w:p>
    <w:p w:rsidR="00E060DA" w:rsidRPr="000A423B" w:rsidRDefault="00E060DA" w:rsidP="000A423B">
      <w:pPr>
        <w:pStyle w:val="ListParagraph"/>
        <w:numPr>
          <w:ilvl w:val="1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Stream clean-up summary</w:t>
      </w:r>
    </w:p>
    <w:p w:rsidR="00E060DA" w:rsidRPr="000A423B" w:rsidRDefault="00867305" w:rsidP="000A423B">
      <w:pPr>
        <w:pStyle w:val="ListParagraph"/>
        <w:numPr>
          <w:ilvl w:val="1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Stenciling u</w:t>
      </w:r>
      <w:r w:rsidR="00E060DA" w:rsidRPr="000A423B">
        <w:rPr>
          <w:rFonts w:asciiTheme="majorHAnsi" w:hAnsiTheme="majorHAnsi" w:cs="Arial"/>
          <w:color w:val="000000"/>
          <w:sz w:val="24"/>
          <w:szCs w:val="24"/>
        </w:rPr>
        <w:t>pdate</w:t>
      </w:r>
    </w:p>
    <w:p w:rsidR="00867305" w:rsidRPr="000A423B" w:rsidRDefault="00867305" w:rsidP="000A423B">
      <w:pPr>
        <w:pStyle w:val="ListParagraph"/>
        <w:numPr>
          <w:ilvl w:val="1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End of permit year compliance update</w:t>
      </w:r>
    </w:p>
    <w:p w:rsidR="00E060DA" w:rsidRPr="000A423B" w:rsidRDefault="00E060DA" w:rsidP="00E060DA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Partnership opportunities</w:t>
      </w:r>
    </w:p>
    <w:p w:rsidR="00E060DA" w:rsidRPr="000A423B" w:rsidRDefault="00E060DA" w:rsidP="00E060DA">
      <w:pPr>
        <w:pStyle w:val="ListParagraph"/>
        <w:numPr>
          <w:ilvl w:val="1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Maine Lakes S</w:t>
      </w:r>
      <w:r w:rsidR="000A423B" w:rsidRPr="000A423B">
        <w:rPr>
          <w:rFonts w:asciiTheme="majorHAnsi" w:hAnsiTheme="majorHAnsi" w:cs="Arial"/>
          <w:color w:val="000000"/>
          <w:sz w:val="24"/>
          <w:szCs w:val="24"/>
        </w:rPr>
        <w:t xml:space="preserve">ociety (Outreach Opportunities with </w:t>
      </w:r>
      <w:r w:rsidRPr="000A423B">
        <w:rPr>
          <w:rFonts w:asciiTheme="majorHAnsi" w:hAnsiTheme="majorHAnsi" w:cs="Arial"/>
          <w:color w:val="000000"/>
          <w:sz w:val="24"/>
          <w:szCs w:val="24"/>
        </w:rPr>
        <w:t>Cheryl Daigle</w:t>
      </w:r>
      <w:r w:rsidR="000A423B" w:rsidRPr="000A423B">
        <w:rPr>
          <w:rFonts w:asciiTheme="majorHAnsi" w:hAnsiTheme="majorHAnsi" w:cs="Arial"/>
          <w:color w:val="000000"/>
          <w:sz w:val="24"/>
          <w:szCs w:val="24"/>
        </w:rPr>
        <w:t xml:space="preserve"> &amp; Bangor Children’s Museum</w:t>
      </w:r>
      <w:r w:rsidRPr="000A423B">
        <w:rPr>
          <w:rFonts w:asciiTheme="majorHAnsi" w:hAnsiTheme="majorHAnsi" w:cs="Arial"/>
          <w:color w:val="000000"/>
          <w:sz w:val="24"/>
          <w:szCs w:val="24"/>
        </w:rPr>
        <w:t>)</w:t>
      </w:r>
    </w:p>
    <w:p w:rsidR="00D6354F" w:rsidRPr="000A423B" w:rsidRDefault="00E060DA" w:rsidP="00E060DA">
      <w:pPr>
        <w:pStyle w:val="ListParagraph"/>
        <w:numPr>
          <w:ilvl w:val="1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Penobscot Nation (Shared Training Opportunity)</w:t>
      </w:r>
    </w:p>
    <w:p w:rsidR="00E060DA" w:rsidRPr="000A423B" w:rsidRDefault="00E060DA" w:rsidP="00D6354F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0A423B">
        <w:rPr>
          <w:rFonts w:asciiTheme="majorHAnsi" w:hAnsiTheme="majorHAnsi" w:cs="Arial"/>
          <w:b/>
          <w:color w:val="000000"/>
        </w:rPr>
        <w:t>9:45</w:t>
      </w:r>
      <w:r w:rsidR="00D6354F" w:rsidRPr="000A423B">
        <w:rPr>
          <w:rFonts w:asciiTheme="majorHAnsi" w:hAnsiTheme="majorHAnsi" w:cs="Arial"/>
          <w:b/>
          <w:color w:val="000000"/>
        </w:rPr>
        <w:t xml:space="preserve"> am</w:t>
      </w:r>
      <w:r w:rsidR="00D6354F" w:rsidRPr="000A423B">
        <w:rPr>
          <w:rFonts w:asciiTheme="majorHAnsi" w:hAnsiTheme="majorHAnsi" w:cs="Arial"/>
          <w:b/>
          <w:color w:val="000000"/>
        </w:rPr>
        <w:tab/>
      </w:r>
      <w:r w:rsidRPr="000A423B">
        <w:rPr>
          <w:rFonts w:asciiTheme="majorHAnsi" w:hAnsiTheme="majorHAnsi" w:cs="Arial"/>
          <w:b/>
          <w:color w:val="000000"/>
        </w:rPr>
        <w:t>Revi</w:t>
      </w:r>
      <w:r w:rsidR="00867305" w:rsidRPr="000A423B">
        <w:rPr>
          <w:rFonts w:asciiTheme="majorHAnsi" w:hAnsiTheme="majorHAnsi" w:cs="Arial"/>
          <w:b/>
          <w:color w:val="000000"/>
        </w:rPr>
        <w:t xml:space="preserve">ew of Proposed Permit Language -- </w:t>
      </w:r>
      <w:r w:rsidRPr="000A423B">
        <w:rPr>
          <w:rFonts w:asciiTheme="majorHAnsi" w:hAnsiTheme="majorHAnsi" w:cs="Arial"/>
          <w:b/>
          <w:color w:val="000000"/>
        </w:rPr>
        <w:t>Based on Draft DEP Permit</w:t>
      </w:r>
      <w:r w:rsidR="00867305" w:rsidRPr="000A423B">
        <w:rPr>
          <w:rFonts w:asciiTheme="majorHAnsi" w:hAnsiTheme="majorHAnsi" w:cs="Arial"/>
          <w:b/>
          <w:color w:val="000000"/>
        </w:rPr>
        <w:t xml:space="preserve"> </w:t>
      </w:r>
      <w:r w:rsidR="000A423B" w:rsidRPr="000A423B">
        <w:rPr>
          <w:rFonts w:asciiTheme="majorHAnsi" w:hAnsiTheme="majorHAnsi" w:cs="Arial"/>
          <w:color w:val="000000"/>
        </w:rPr>
        <w:t>(60 min</w:t>
      </w:r>
      <w:r w:rsidRPr="000A423B">
        <w:rPr>
          <w:rFonts w:asciiTheme="majorHAnsi" w:hAnsiTheme="majorHAnsi" w:cs="Arial"/>
          <w:color w:val="000000"/>
        </w:rPr>
        <w:t xml:space="preserve">) </w:t>
      </w:r>
    </w:p>
    <w:p w:rsidR="00E060DA" w:rsidRPr="000A423B" w:rsidRDefault="00E060DA" w:rsidP="000A423B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i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 xml:space="preserve">MCM 1 &amp;2 </w:t>
      </w:r>
      <w:r w:rsidR="00F5555B">
        <w:rPr>
          <w:rFonts w:asciiTheme="majorHAnsi" w:hAnsiTheme="majorHAnsi" w:cs="Arial"/>
          <w:color w:val="000000"/>
          <w:sz w:val="24"/>
          <w:szCs w:val="24"/>
        </w:rPr>
        <w:t xml:space="preserve">- </w:t>
      </w:r>
      <w:r w:rsidR="000A423B" w:rsidRPr="000A423B">
        <w:rPr>
          <w:rFonts w:asciiTheme="majorHAnsi" w:hAnsiTheme="majorHAnsi" w:cs="Arial"/>
          <w:color w:val="000000"/>
          <w:sz w:val="24"/>
          <w:szCs w:val="24"/>
        </w:rPr>
        <w:t xml:space="preserve">Education, Outreach and Public Involvement </w:t>
      </w:r>
      <w:r w:rsidR="000A423B" w:rsidRPr="000A423B">
        <w:rPr>
          <w:rFonts w:asciiTheme="majorHAnsi" w:hAnsiTheme="majorHAnsi" w:cs="Arial"/>
          <w:i/>
          <w:color w:val="000000"/>
          <w:sz w:val="24"/>
          <w:szCs w:val="24"/>
        </w:rPr>
        <w:t>(20 min)</w:t>
      </w:r>
    </w:p>
    <w:p w:rsidR="00E060DA" w:rsidRPr="000A423B" w:rsidRDefault="000A423B" w:rsidP="000A423B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MCM 3-5 – IDDE, Construction, Post-Construction</w:t>
      </w:r>
      <w:r w:rsidR="00E060DA" w:rsidRPr="000A423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E060DA" w:rsidRPr="000A423B">
        <w:rPr>
          <w:rFonts w:asciiTheme="majorHAnsi" w:hAnsiTheme="majorHAnsi" w:cs="Arial"/>
          <w:i/>
          <w:color w:val="000000"/>
          <w:sz w:val="24"/>
          <w:szCs w:val="24"/>
        </w:rPr>
        <w:t>(20 min)</w:t>
      </w:r>
    </w:p>
    <w:p w:rsidR="00F5555B" w:rsidRPr="00F5555B" w:rsidRDefault="00E060DA" w:rsidP="00F5555B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 xml:space="preserve">MCM 6 – </w:t>
      </w:r>
      <w:r w:rsidR="000A423B" w:rsidRPr="000A423B">
        <w:rPr>
          <w:rFonts w:asciiTheme="majorHAnsi" w:hAnsiTheme="majorHAnsi" w:cs="Arial"/>
          <w:color w:val="000000"/>
          <w:sz w:val="24"/>
          <w:szCs w:val="24"/>
        </w:rPr>
        <w:t>Pollution Prevention and Good Housekeeping</w:t>
      </w:r>
      <w:r w:rsidRPr="000A423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0A423B">
        <w:rPr>
          <w:rFonts w:asciiTheme="majorHAnsi" w:hAnsiTheme="majorHAnsi" w:cs="Arial"/>
          <w:i/>
          <w:color w:val="000000"/>
          <w:sz w:val="24"/>
          <w:szCs w:val="24"/>
        </w:rPr>
        <w:t>(10 min)</w:t>
      </w:r>
    </w:p>
    <w:p w:rsidR="00867305" w:rsidRPr="00F5555B" w:rsidRDefault="000A423B" w:rsidP="00F5555B">
      <w:pPr>
        <w:pStyle w:val="ListParagraph"/>
        <w:numPr>
          <w:ilvl w:val="0"/>
          <w:numId w:val="35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F5555B">
        <w:rPr>
          <w:rFonts w:asciiTheme="majorHAnsi" w:hAnsiTheme="majorHAnsi" w:cs="Arial"/>
          <w:color w:val="000000"/>
          <w:sz w:val="24"/>
          <w:szCs w:val="24"/>
        </w:rPr>
        <w:t>Next Steps –</w:t>
      </w:r>
      <w:r w:rsidR="00F5555B">
        <w:rPr>
          <w:rFonts w:asciiTheme="majorHAnsi" w:hAnsiTheme="majorHAnsi" w:cs="Arial"/>
          <w:color w:val="000000"/>
          <w:sz w:val="24"/>
          <w:szCs w:val="24"/>
        </w:rPr>
        <w:t xml:space="preserve"> Group plans for preparing formal BASWG comments</w:t>
      </w:r>
      <w:r w:rsidRPr="00F5555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F5555B">
        <w:rPr>
          <w:rFonts w:asciiTheme="majorHAnsi" w:hAnsiTheme="majorHAnsi" w:cs="Arial"/>
          <w:i/>
          <w:color w:val="000000"/>
          <w:sz w:val="24"/>
          <w:szCs w:val="24"/>
        </w:rPr>
        <w:t>(10</w:t>
      </w:r>
      <w:r w:rsidR="00867305" w:rsidRPr="00F5555B">
        <w:rPr>
          <w:rFonts w:asciiTheme="majorHAnsi" w:hAnsiTheme="majorHAnsi" w:cs="Arial"/>
          <w:i/>
          <w:color w:val="000000"/>
          <w:sz w:val="24"/>
          <w:szCs w:val="24"/>
        </w:rPr>
        <w:t xml:space="preserve"> min)</w:t>
      </w:r>
    </w:p>
    <w:p w:rsidR="00E060DA" w:rsidRPr="000A423B" w:rsidRDefault="00E060DA" w:rsidP="00E060DA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0A423B">
        <w:rPr>
          <w:rFonts w:asciiTheme="majorHAnsi" w:hAnsiTheme="majorHAnsi" w:cs="Arial"/>
          <w:b/>
          <w:color w:val="000000"/>
        </w:rPr>
        <w:t>10:45</w:t>
      </w:r>
      <w:r w:rsidR="00137C71" w:rsidRPr="000A423B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137C71" w:rsidRPr="000A423B">
        <w:rPr>
          <w:rFonts w:asciiTheme="majorHAnsi" w:hAnsiTheme="majorHAnsi" w:cs="Arial"/>
          <w:b/>
          <w:color w:val="000000"/>
        </w:rPr>
        <w:t>am</w:t>
      </w:r>
      <w:proofErr w:type="gramEnd"/>
      <w:r w:rsidR="00137C71" w:rsidRPr="000A423B">
        <w:rPr>
          <w:rFonts w:asciiTheme="majorHAnsi" w:hAnsiTheme="majorHAnsi" w:cs="Arial"/>
          <w:b/>
          <w:color w:val="000000"/>
        </w:rPr>
        <w:tab/>
      </w:r>
      <w:r w:rsidR="00867305" w:rsidRPr="000A423B">
        <w:rPr>
          <w:rFonts w:asciiTheme="majorHAnsi" w:hAnsiTheme="majorHAnsi" w:cs="Arial"/>
          <w:b/>
          <w:color w:val="000000"/>
        </w:rPr>
        <w:t>Administrative Tasks</w:t>
      </w:r>
    </w:p>
    <w:p w:rsidR="00867305" w:rsidRPr="000A423B" w:rsidRDefault="00867305" w:rsidP="00867305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Distribution of the BASWG Reserve Spending Plan</w:t>
      </w:r>
    </w:p>
    <w:p w:rsidR="00867305" w:rsidRPr="000A423B" w:rsidRDefault="00867305" w:rsidP="00E060DA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 xml:space="preserve">Vote on meeting minutes </w:t>
      </w:r>
    </w:p>
    <w:p w:rsidR="00D6354F" w:rsidRPr="000A423B" w:rsidRDefault="000A423B" w:rsidP="00E060DA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>Confirming Decisions about</w:t>
      </w:r>
      <w:r w:rsidR="00E060DA" w:rsidRPr="000A423B">
        <w:rPr>
          <w:rFonts w:asciiTheme="majorHAnsi" w:hAnsiTheme="majorHAnsi" w:cs="Arial"/>
          <w:color w:val="000000"/>
          <w:sz w:val="24"/>
          <w:szCs w:val="24"/>
        </w:rPr>
        <w:t xml:space="preserve">  July/</w:t>
      </w:r>
      <w:r w:rsidR="00867305" w:rsidRPr="000A423B">
        <w:rPr>
          <w:rFonts w:asciiTheme="majorHAnsi" w:hAnsiTheme="majorHAnsi" w:cs="Arial"/>
          <w:color w:val="000000"/>
          <w:sz w:val="24"/>
          <w:szCs w:val="24"/>
        </w:rPr>
        <w:t>August m</w:t>
      </w:r>
      <w:r w:rsidR="00E060DA" w:rsidRPr="000A423B">
        <w:rPr>
          <w:rFonts w:asciiTheme="majorHAnsi" w:hAnsiTheme="majorHAnsi" w:cs="Arial"/>
          <w:color w:val="000000"/>
          <w:sz w:val="24"/>
          <w:szCs w:val="24"/>
        </w:rPr>
        <w:t>eetings</w:t>
      </w:r>
    </w:p>
    <w:p w:rsidR="000A423B" w:rsidRPr="000A423B" w:rsidRDefault="00F5555B" w:rsidP="000A423B">
      <w:pPr>
        <w:pStyle w:val="ListParagraph"/>
        <w:numPr>
          <w:ilvl w:val="1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Discuss proposal for no monthly group meeting in July</w:t>
      </w:r>
    </w:p>
    <w:p w:rsidR="000A423B" w:rsidRPr="000A423B" w:rsidRDefault="000A423B" w:rsidP="000A423B">
      <w:pPr>
        <w:pStyle w:val="ListParagraph"/>
        <w:numPr>
          <w:ilvl w:val="1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4"/>
          <w:szCs w:val="24"/>
        </w:rPr>
      </w:pPr>
      <w:r w:rsidRPr="000A423B">
        <w:rPr>
          <w:rFonts w:asciiTheme="majorHAnsi" w:hAnsiTheme="majorHAnsi" w:cs="Arial"/>
          <w:color w:val="000000"/>
          <w:sz w:val="24"/>
          <w:szCs w:val="24"/>
        </w:rPr>
        <w:t xml:space="preserve">Comment Letter Working Group </w:t>
      </w:r>
      <w:r w:rsidR="00F5555B">
        <w:rPr>
          <w:rFonts w:asciiTheme="majorHAnsi" w:hAnsiTheme="majorHAnsi" w:cs="Arial"/>
          <w:color w:val="000000"/>
          <w:sz w:val="24"/>
          <w:szCs w:val="24"/>
        </w:rPr>
        <w:t>– Meetings/Calls in June/</w:t>
      </w:r>
      <w:r w:rsidRPr="000A423B">
        <w:rPr>
          <w:rFonts w:asciiTheme="majorHAnsi" w:hAnsiTheme="majorHAnsi" w:cs="Arial"/>
          <w:color w:val="000000"/>
          <w:sz w:val="24"/>
          <w:szCs w:val="24"/>
        </w:rPr>
        <w:t>July?</w:t>
      </w:r>
    </w:p>
    <w:p w:rsidR="005D1E6E" w:rsidRPr="000A423B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0A423B">
        <w:rPr>
          <w:rFonts w:asciiTheme="majorHAnsi" w:hAnsiTheme="majorHAnsi" w:cs="Arial"/>
          <w:b/>
          <w:color w:val="000000"/>
        </w:rPr>
        <w:t xml:space="preserve">11:00 </w:t>
      </w:r>
      <w:proofErr w:type="gramStart"/>
      <w:r w:rsidRPr="000A423B">
        <w:rPr>
          <w:rFonts w:asciiTheme="majorHAnsi" w:hAnsiTheme="majorHAnsi" w:cs="Arial"/>
          <w:b/>
          <w:color w:val="000000"/>
        </w:rPr>
        <w:t>am</w:t>
      </w:r>
      <w:proofErr w:type="gramEnd"/>
      <w:r w:rsidRPr="000A423B">
        <w:rPr>
          <w:rFonts w:asciiTheme="majorHAnsi" w:hAnsiTheme="majorHAnsi" w:cs="Arial"/>
          <w:b/>
          <w:color w:val="000000"/>
        </w:rPr>
        <w:t> </w:t>
      </w:r>
      <w:r w:rsidR="005502C1" w:rsidRPr="000A423B">
        <w:rPr>
          <w:rFonts w:asciiTheme="majorHAnsi" w:hAnsiTheme="majorHAnsi" w:cs="Arial"/>
          <w:b/>
          <w:color w:val="000000"/>
        </w:rPr>
        <w:t>       </w:t>
      </w:r>
      <w:r w:rsidR="005502C1" w:rsidRPr="000A423B">
        <w:rPr>
          <w:rFonts w:asciiTheme="majorHAnsi" w:hAnsiTheme="majorHAnsi" w:cs="Arial"/>
          <w:b/>
          <w:color w:val="000000"/>
        </w:rPr>
        <w:tab/>
      </w:r>
      <w:r w:rsidR="00823D9E" w:rsidRPr="000A423B">
        <w:rPr>
          <w:rFonts w:asciiTheme="majorHAnsi" w:hAnsiTheme="majorHAnsi" w:cs="Arial"/>
          <w:b/>
          <w:color w:val="000000"/>
        </w:rPr>
        <w:t xml:space="preserve">BASWG </w:t>
      </w:r>
      <w:r w:rsidR="000A423B" w:rsidRPr="000A423B">
        <w:rPr>
          <w:rFonts w:asciiTheme="majorHAnsi" w:hAnsiTheme="majorHAnsi" w:cs="Arial"/>
          <w:b/>
          <w:color w:val="000000"/>
        </w:rPr>
        <w:t>Meeting A</w:t>
      </w:r>
      <w:r w:rsidR="00095257" w:rsidRPr="000A423B">
        <w:rPr>
          <w:rFonts w:asciiTheme="majorHAnsi" w:hAnsiTheme="majorHAnsi" w:cs="Arial"/>
          <w:b/>
          <w:color w:val="000000"/>
        </w:rPr>
        <w:t>djourns</w:t>
      </w:r>
    </w:p>
    <w:p w:rsidR="00137C71" w:rsidRPr="000A423B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</w:rPr>
      </w:pPr>
      <w:r w:rsidRPr="000A423B">
        <w:rPr>
          <w:rFonts w:asciiTheme="majorHAnsi" w:hAnsiTheme="majorHAnsi" w:cs="Arial"/>
          <w:b/>
          <w:i/>
          <w:color w:val="000000"/>
        </w:rPr>
        <w:t>Executive Committee members</w:t>
      </w:r>
      <w:r w:rsidRPr="000A423B">
        <w:rPr>
          <w:rFonts w:asciiTheme="majorHAnsi" w:hAnsiTheme="majorHAnsi" w:cs="Arial"/>
          <w:i/>
          <w:color w:val="000000"/>
        </w:rPr>
        <w:t xml:space="preserve"> should expect to stay for up to a half hour following meeting</w:t>
      </w:r>
      <w:r w:rsidR="00D6354F" w:rsidRPr="000A423B">
        <w:rPr>
          <w:rFonts w:asciiTheme="majorHAnsi" w:hAnsiTheme="majorHAnsi" w:cs="Arial"/>
          <w:i/>
          <w:color w:val="000000"/>
        </w:rPr>
        <w:t xml:space="preserve"> if needed</w:t>
      </w:r>
      <w:r w:rsidRPr="000A423B">
        <w:rPr>
          <w:rFonts w:asciiTheme="majorHAnsi" w:hAnsiTheme="majorHAnsi" w:cs="Arial"/>
          <w:i/>
          <w:color w:val="000000"/>
        </w:rPr>
        <w:t xml:space="preserve"> to address budget/contract </w:t>
      </w:r>
      <w:r w:rsidR="00D6354F" w:rsidRPr="000A423B">
        <w:rPr>
          <w:rFonts w:asciiTheme="majorHAnsi" w:hAnsiTheme="majorHAnsi" w:cs="Arial"/>
          <w:i/>
          <w:color w:val="000000"/>
        </w:rPr>
        <w:t>actions</w:t>
      </w:r>
    </w:p>
    <w:sectPr w:rsidR="00137C71" w:rsidRPr="000A423B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895" w:rsidRDefault="00B14895">
      <w:r>
        <w:separator/>
      </w:r>
    </w:p>
  </w:endnote>
  <w:endnote w:type="continuationSeparator" w:id="0">
    <w:p w:rsidR="00B14895" w:rsidRDefault="00B14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895" w:rsidRDefault="00B14895">
      <w:r>
        <w:separator/>
      </w:r>
    </w:p>
  </w:footnote>
  <w:footnote w:type="continuationSeparator" w:id="0">
    <w:p w:rsidR="00B14895" w:rsidRDefault="00B148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AF0A70"/>
    <w:multiLevelType w:val="hybridMultilevel"/>
    <w:tmpl w:val="2B20B0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15"/>
  </w:num>
  <w:num w:numId="5">
    <w:abstractNumId w:val="18"/>
  </w:num>
  <w:num w:numId="6">
    <w:abstractNumId w:val="31"/>
  </w:num>
  <w:num w:numId="7">
    <w:abstractNumId w:val="16"/>
  </w:num>
  <w:num w:numId="8">
    <w:abstractNumId w:val="6"/>
  </w:num>
  <w:num w:numId="9">
    <w:abstractNumId w:val="12"/>
  </w:num>
  <w:num w:numId="10">
    <w:abstractNumId w:val="4"/>
  </w:num>
  <w:num w:numId="11">
    <w:abstractNumId w:val="19"/>
  </w:num>
  <w:num w:numId="12">
    <w:abstractNumId w:val="5"/>
  </w:num>
  <w:num w:numId="13">
    <w:abstractNumId w:val="32"/>
  </w:num>
  <w:num w:numId="14">
    <w:abstractNumId w:val="2"/>
  </w:num>
  <w:num w:numId="15">
    <w:abstractNumId w:val="14"/>
  </w:num>
  <w:num w:numId="16">
    <w:abstractNumId w:val="26"/>
  </w:num>
  <w:num w:numId="17">
    <w:abstractNumId w:val="7"/>
  </w:num>
  <w:num w:numId="18">
    <w:abstractNumId w:val="13"/>
  </w:num>
  <w:num w:numId="19">
    <w:abstractNumId w:val="23"/>
  </w:num>
  <w:num w:numId="20">
    <w:abstractNumId w:val="30"/>
  </w:num>
  <w:num w:numId="21">
    <w:abstractNumId w:val="17"/>
  </w:num>
  <w:num w:numId="22">
    <w:abstractNumId w:val="27"/>
  </w:num>
  <w:num w:numId="23">
    <w:abstractNumId w:val="3"/>
  </w:num>
  <w:num w:numId="24">
    <w:abstractNumId w:val="28"/>
  </w:num>
  <w:num w:numId="25">
    <w:abstractNumId w:val="34"/>
  </w:num>
  <w:num w:numId="26">
    <w:abstractNumId w:val="1"/>
  </w:num>
  <w:num w:numId="27">
    <w:abstractNumId w:val="0"/>
  </w:num>
  <w:num w:numId="28">
    <w:abstractNumId w:val="20"/>
  </w:num>
  <w:num w:numId="29">
    <w:abstractNumId w:val="33"/>
  </w:num>
  <w:num w:numId="30">
    <w:abstractNumId w:val="29"/>
  </w:num>
  <w:num w:numId="31">
    <w:abstractNumId w:val="22"/>
  </w:num>
  <w:num w:numId="32">
    <w:abstractNumId w:val="24"/>
  </w:num>
  <w:num w:numId="33">
    <w:abstractNumId w:val="9"/>
  </w:num>
  <w:num w:numId="34">
    <w:abstractNumId w:val="25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1B20"/>
    <w:rsid w:val="00034AE7"/>
    <w:rsid w:val="00067F9C"/>
    <w:rsid w:val="00095257"/>
    <w:rsid w:val="000A423B"/>
    <w:rsid w:val="000E72E3"/>
    <w:rsid w:val="00137C71"/>
    <w:rsid w:val="00153640"/>
    <w:rsid w:val="00235752"/>
    <w:rsid w:val="00247ADD"/>
    <w:rsid w:val="002728D1"/>
    <w:rsid w:val="002916BB"/>
    <w:rsid w:val="00340C52"/>
    <w:rsid w:val="0036084D"/>
    <w:rsid w:val="0037418F"/>
    <w:rsid w:val="00387A9A"/>
    <w:rsid w:val="0039145E"/>
    <w:rsid w:val="00445F1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867305"/>
    <w:rsid w:val="0092513B"/>
    <w:rsid w:val="00932420"/>
    <w:rsid w:val="00A009F2"/>
    <w:rsid w:val="00A664FD"/>
    <w:rsid w:val="00A81F0C"/>
    <w:rsid w:val="00B14895"/>
    <w:rsid w:val="00B17D06"/>
    <w:rsid w:val="00B5694F"/>
    <w:rsid w:val="00B9705B"/>
    <w:rsid w:val="00C36B65"/>
    <w:rsid w:val="00CB1019"/>
    <w:rsid w:val="00D07449"/>
    <w:rsid w:val="00D6354F"/>
    <w:rsid w:val="00D93040"/>
    <w:rsid w:val="00D9766E"/>
    <w:rsid w:val="00E0598A"/>
    <w:rsid w:val="00E060DA"/>
    <w:rsid w:val="00F02DEA"/>
    <w:rsid w:val="00F50B07"/>
    <w:rsid w:val="00F5555B"/>
    <w:rsid w:val="00FE46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2016-09-07T18:40:00Z</cp:lastPrinted>
  <dcterms:created xsi:type="dcterms:W3CDTF">2017-06-01T15:52:00Z</dcterms:created>
  <dcterms:modified xsi:type="dcterms:W3CDTF">2017-06-01T16:08:00Z</dcterms:modified>
</cp:coreProperties>
</file>